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EA5" w:rsidRDefault="00ED5EA5" w:rsidP="00ED5EA5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93D24" w:rsidRDefault="009E06FB" w:rsidP="00124687">
      <w:pPr>
        <w:pStyle w:val="Nadpis1"/>
        <w:rPr>
          <w:u w:val="single"/>
        </w:rPr>
      </w:pPr>
      <w:r>
        <w:t>10</w:t>
      </w:r>
      <w:r w:rsidR="0042700B">
        <w:t>4</w:t>
      </w:r>
      <w:r w:rsidR="00D93D24">
        <w:t>/</w:t>
      </w:r>
      <w:r w:rsidR="00124687">
        <w:t>0</w:t>
      </w:r>
      <w:r w:rsidR="0042700B">
        <w:t>8</w:t>
      </w:r>
      <w:r w:rsidR="00D93D24">
        <w:t xml:space="preserve"> finanční odbor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57E77" w:rsidRPr="00834B7E" w:rsidRDefault="00C57E77" w:rsidP="00C57E77">
      <w:pPr>
        <w:numPr>
          <w:ilvl w:val="0"/>
          <w:numId w:val="3"/>
        </w:numPr>
        <w:rPr>
          <w:u w:val="single"/>
        </w:rPr>
      </w:pPr>
      <w:r w:rsidRPr="00834B7E">
        <w:rPr>
          <w:u w:val="single"/>
        </w:rPr>
        <w:t xml:space="preserve">Rozpočtová opatření  č. </w:t>
      </w:r>
      <w:r w:rsidR="00834B7E" w:rsidRPr="00834B7E">
        <w:rPr>
          <w:u w:val="single"/>
        </w:rPr>
        <w:t>83</w:t>
      </w:r>
      <w:r w:rsidRPr="00834B7E">
        <w:rPr>
          <w:u w:val="single"/>
        </w:rPr>
        <w:t xml:space="preserve"> </w:t>
      </w:r>
      <w:r w:rsidR="00834B7E" w:rsidRPr="00834B7E">
        <w:rPr>
          <w:u w:val="single"/>
        </w:rPr>
        <w:t>–</w:t>
      </w:r>
      <w:r w:rsidR="00834B7E">
        <w:rPr>
          <w:u w:val="single"/>
        </w:rPr>
        <w:t xml:space="preserve"> </w:t>
      </w:r>
      <w:r w:rsidR="00095BE6">
        <w:rPr>
          <w:u w:val="single"/>
        </w:rPr>
        <w:t>9</w:t>
      </w:r>
      <w:r w:rsidR="00A42F54">
        <w:rPr>
          <w:u w:val="single"/>
        </w:rPr>
        <w:t>0</w:t>
      </w:r>
    </w:p>
    <w:p w:rsidR="00834B7E" w:rsidRPr="00834B7E" w:rsidRDefault="00742F93" w:rsidP="00C57E77">
      <w:pPr>
        <w:numPr>
          <w:ilvl w:val="0"/>
          <w:numId w:val="3"/>
        </w:numPr>
        <w:rPr>
          <w:u w:val="single"/>
        </w:rPr>
      </w:pPr>
      <w:r>
        <w:rPr>
          <w:u w:val="single"/>
        </w:rPr>
        <w:t xml:space="preserve">Použití IF - </w:t>
      </w:r>
      <w:r w:rsidR="00834B7E" w:rsidRPr="00834B7E">
        <w:rPr>
          <w:u w:val="single"/>
        </w:rPr>
        <w:t>STARZ</w:t>
      </w:r>
    </w:p>
    <w:p w:rsidR="00C57E77" w:rsidRPr="00C57E77" w:rsidRDefault="00C57E77" w:rsidP="00C57E77"/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786E13">
        <w:t>20</w:t>
      </w:r>
      <w:r w:rsidR="00B526D2">
        <w:t>.</w:t>
      </w:r>
      <w:r>
        <w:t xml:space="preserve"> </w:t>
      </w:r>
      <w:r w:rsidR="00AE5892">
        <w:t>června</w:t>
      </w:r>
      <w:r>
        <w:t xml:space="preserve"> 201</w:t>
      </w:r>
      <w:r w:rsidR="00124687">
        <w:t>8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2623EE" w:rsidRDefault="002623EE">
      <w:pPr>
        <w:widowControl w:val="0"/>
        <w:autoSpaceDE w:val="0"/>
        <w:autoSpaceDN w:val="0"/>
        <w:adjustRightInd w:val="0"/>
        <w:jc w:val="both"/>
      </w:pPr>
    </w:p>
    <w:p w:rsidR="002623EE" w:rsidRDefault="002623EE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 w:rsidP="00C57E77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  <w:r w:rsidR="00C57E77">
        <w:t xml:space="preserve">, </w:t>
      </w:r>
      <w:r>
        <w:t>vedoucí finančního odboru</w:t>
      </w:r>
    </w:p>
    <w:p w:rsidR="00EC6A0B" w:rsidRDefault="00C57E77" w:rsidP="00987D3D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5C069A" w:rsidRDefault="00786E13" w:rsidP="002623EE">
      <w:pPr>
        <w:pStyle w:val="Nadpis2"/>
        <w:numPr>
          <w:ilvl w:val="0"/>
          <w:numId w:val="0"/>
        </w:numPr>
      </w:pPr>
      <w:r>
        <w:lastRenderedPageBreak/>
        <w:t>1</w:t>
      </w:r>
      <w:r w:rsidR="00F83C2F">
        <w:t xml:space="preserve">) </w:t>
      </w:r>
      <w:r w:rsidR="00D93D24" w:rsidRPr="003F19A8">
        <w:t>Rozpočtov</w:t>
      </w:r>
      <w:r w:rsidR="00C01E93">
        <w:t>á</w:t>
      </w:r>
      <w:r w:rsidR="00D93D24" w:rsidRPr="003F19A8">
        <w:t xml:space="preserve"> opatření č. </w:t>
      </w:r>
      <w:r w:rsidR="00935D2F">
        <w:t xml:space="preserve">83 - </w:t>
      </w:r>
      <w:r w:rsidR="00095BE6">
        <w:t>9</w:t>
      </w:r>
      <w:r w:rsidR="00A42F54">
        <w:t>0</w:t>
      </w:r>
    </w:p>
    <w:p w:rsidR="00C01E93" w:rsidRPr="00C01E93" w:rsidRDefault="00C01E93" w:rsidP="00C01E93"/>
    <w:p w:rsidR="00D93D24" w:rsidRDefault="00D93D24">
      <w:pPr>
        <w:rPr>
          <w:i/>
          <w:iCs/>
        </w:rPr>
      </w:pPr>
      <w:r>
        <w:rPr>
          <w:i/>
          <w:iCs/>
        </w:rPr>
        <w:t>Finanční odbor (Ing. Jankovcová) doporučuje RM přijmout níže uvedené usnesení:</w:t>
      </w:r>
    </w:p>
    <w:p w:rsidR="00D93D24" w:rsidRDefault="00D93D24"/>
    <w:p w:rsidR="00D93D24" w:rsidRDefault="00D93D2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93D24" w:rsidRDefault="00D93D24">
      <w:r>
        <w:t>RM po projednání</w:t>
      </w:r>
    </w:p>
    <w:p w:rsidR="00D92952" w:rsidRDefault="00D92952" w:rsidP="00D92952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786E13" w:rsidRDefault="00786E13" w:rsidP="00786E13">
      <w:pPr>
        <w:pStyle w:val="Zkladntext2"/>
      </w:pPr>
      <w:r>
        <w:t xml:space="preserve">RO  č. </w:t>
      </w:r>
      <w:r w:rsidR="00834B7E">
        <w:t>83</w:t>
      </w:r>
      <w:r>
        <w:t xml:space="preserve">  ve výši  250.000 Kč</w:t>
      </w:r>
    </w:p>
    <w:p w:rsidR="00786E13" w:rsidRDefault="00786E13" w:rsidP="00786E13">
      <w:pPr>
        <w:widowControl w:val="0"/>
        <w:autoSpaceDE w:val="0"/>
        <w:autoSpaceDN w:val="0"/>
        <w:adjustRightInd w:val="0"/>
        <w:jc w:val="both"/>
      </w:pPr>
      <w:r w:rsidRPr="008A3005">
        <w:t xml:space="preserve">Navýšení rozpočtu odboru rozvoje na realizaci </w:t>
      </w:r>
      <w:proofErr w:type="spellStart"/>
      <w:r w:rsidRPr="008A3005">
        <w:t>discgolfového</w:t>
      </w:r>
      <w:proofErr w:type="spellEnd"/>
      <w:r w:rsidRPr="008A3005">
        <w:t xml:space="preserve"> hřiště</w:t>
      </w:r>
      <w:r w:rsidR="008A3005" w:rsidRPr="008A3005">
        <w:t>, které</w:t>
      </w:r>
      <w:r w:rsidR="008A3005" w:rsidRPr="008A3005">
        <w:rPr>
          <w:color w:val="353838"/>
        </w:rPr>
        <w:t xml:space="preserve"> bude vybudováno v  areálu pod Hvězdou ve Strakonicích, v lokalitě u řeky Otavy. Jedná se o volnočasový </w:t>
      </w:r>
      <w:proofErr w:type="spellStart"/>
      <w:r w:rsidR="008A3005" w:rsidRPr="008A3005">
        <w:rPr>
          <w:color w:val="353838"/>
        </w:rPr>
        <w:t>outdoorový</w:t>
      </w:r>
      <w:proofErr w:type="spellEnd"/>
      <w:r w:rsidR="008A3005" w:rsidRPr="008A3005">
        <w:rPr>
          <w:color w:val="353838"/>
        </w:rPr>
        <w:t xml:space="preserve"> projekt zaměřený na všechny věkové kategorie, jehož hlavní myšlenkou je umístit létající talíř na co nejmenší počet hodů do koše</w:t>
      </w:r>
      <w:r w:rsidR="008A3005">
        <w:rPr>
          <w:color w:val="353838"/>
        </w:rPr>
        <w:t xml:space="preserve">. </w:t>
      </w:r>
      <w:r w:rsidRPr="008A3005">
        <w:t>Na realizaci projektu je přislíbená dotace</w:t>
      </w:r>
      <w:r w:rsidR="008A3005">
        <w:t xml:space="preserve"> z Jihočeského kraje</w:t>
      </w:r>
      <w:r w:rsidRPr="008A3005">
        <w:t xml:space="preserve"> ve výši 80.000 Kč. Požadovaná částka představuje</w:t>
      </w:r>
      <w:r>
        <w:t xml:space="preserve"> celkové náklady na akci, tzn. vlastní podíl města včetně předfinancování. Rozpočtové opatření bude kryto použitím prostředků minulých let.</w:t>
      </w:r>
    </w:p>
    <w:p w:rsidR="00786E13" w:rsidRDefault="00786E13" w:rsidP="00786E13">
      <w:r>
        <w:t>Rozpočtová skladba -</w:t>
      </w:r>
      <w:r>
        <w:tab/>
        <w:t>výdaje</w:t>
      </w:r>
      <w:r>
        <w:tab/>
      </w:r>
      <w:r>
        <w:tab/>
      </w:r>
      <w:r>
        <w:tab/>
        <w:t xml:space="preserve">  294 – </w:t>
      </w:r>
      <w:proofErr w:type="spellStart"/>
      <w:r>
        <w:t>xxxx</w:t>
      </w:r>
      <w:proofErr w:type="spellEnd"/>
      <w:r>
        <w:t xml:space="preserve"> – </w:t>
      </w:r>
      <w:proofErr w:type="spellStart"/>
      <w:r>
        <w:t>xxxx</w:t>
      </w:r>
      <w:proofErr w:type="spellEnd"/>
    </w:p>
    <w:p w:rsidR="00786E13" w:rsidRDefault="00786E13" w:rsidP="00786E13">
      <w:r>
        <w:tab/>
      </w:r>
      <w:r>
        <w:tab/>
      </w:r>
      <w:r>
        <w:tab/>
        <w:t xml:space="preserve">financování                </w:t>
      </w:r>
      <w:r>
        <w:tab/>
      </w:r>
      <w:r>
        <w:tab/>
      </w:r>
      <w:r>
        <w:tab/>
        <w:t>8115</w:t>
      </w:r>
    </w:p>
    <w:p w:rsidR="00786E13" w:rsidRDefault="00786E13" w:rsidP="00786E13"/>
    <w:p w:rsidR="00786E13" w:rsidRDefault="00786E13" w:rsidP="00786E13">
      <w:pPr>
        <w:pStyle w:val="Zkladntext2"/>
      </w:pPr>
      <w:r>
        <w:t>RO  č</w:t>
      </w:r>
      <w:r w:rsidRPr="00834B7E">
        <w:t xml:space="preserve">. </w:t>
      </w:r>
      <w:r w:rsidR="00834B7E">
        <w:t>84</w:t>
      </w:r>
      <w:r w:rsidRPr="00834B7E">
        <w:t xml:space="preserve">  ve</w:t>
      </w:r>
      <w:r>
        <w:t xml:space="preserve"> výši  </w:t>
      </w:r>
      <w:r w:rsidR="00595D65">
        <w:t>1</w:t>
      </w:r>
      <w:r>
        <w:t>50.000 Kč</w:t>
      </w:r>
    </w:p>
    <w:p w:rsidR="00786E13" w:rsidRDefault="00595D65" w:rsidP="00786E13">
      <w:pPr>
        <w:widowControl w:val="0"/>
        <w:autoSpaceDE w:val="0"/>
        <w:autoSpaceDN w:val="0"/>
        <w:adjustRightInd w:val="0"/>
        <w:jc w:val="both"/>
      </w:pPr>
      <w:r>
        <w:t>Navýšení rozpočtu odboru rozvoje na nákup 20 ks nových</w:t>
      </w:r>
      <w:r w:rsidR="00786E13">
        <w:t xml:space="preserve"> </w:t>
      </w:r>
      <w:r>
        <w:t>městských laviček, které</w:t>
      </w:r>
      <w:r w:rsidR="00786E13">
        <w:t xml:space="preserve"> budou </w:t>
      </w:r>
      <w:r w:rsidR="00141E6A">
        <w:t xml:space="preserve">postupně instalovány na místech dle individuálních požadavků obyvatel města. </w:t>
      </w:r>
      <w:r>
        <w:t>Rozpočtové opatření bude částečně kryto přesunem z položky architektonická soutěž (ve výši 50.000 Kč), částečně použitím prostředků minulých let (ve výši 100.000 Kč).</w:t>
      </w:r>
    </w:p>
    <w:p w:rsidR="00786E13" w:rsidRDefault="00786E13" w:rsidP="00786E13">
      <w:r>
        <w:t>Rozpočtová skladba -</w:t>
      </w:r>
      <w:r>
        <w:tab/>
        <w:t>výdaje</w:t>
      </w:r>
      <w:r>
        <w:tab/>
      </w:r>
      <w:r>
        <w:tab/>
      </w:r>
      <w:r>
        <w:tab/>
        <w:t xml:space="preserve">  29</w:t>
      </w:r>
      <w:r w:rsidR="00533A30">
        <w:t>2</w:t>
      </w:r>
      <w:r>
        <w:t xml:space="preserve"> – </w:t>
      </w:r>
      <w:proofErr w:type="spellStart"/>
      <w:r>
        <w:t>xxxx</w:t>
      </w:r>
      <w:proofErr w:type="spellEnd"/>
      <w:r>
        <w:t xml:space="preserve"> – </w:t>
      </w:r>
      <w:proofErr w:type="spellStart"/>
      <w:r>
        <w:t>xxxx</w:t>
      </w:r>
      <w:proofErr w:type="spellEnd"/>
      <w:r w:rsidR="008A3005">
        <w:t xml:space="preserve"> –</w:t>
      </w:r>
    </w:p>
    <w:p w:rsidR="00357EC0" w:rsidRDefault="00786E13" w:rsidP="00786E13">
      <w:r>
        <w:tab/>
      </w:r>
      <w:r>
        <w:tab/>
      </w:r>
      <w:r>
        <w:tab/>
      </w:r>
      <w:r w:rsidR="00592B4C">
        <w:t>výdaje</w:t>
      </w:r>
      <w:r>
        <w:t xml:space="preserve">                </w:t>
      </w:r>
      <w:r>
        <w:tab/>
      </w:r>
      <w:r w:rsidR="008A3005">
        <w:t xml:space="preserve">  294 – 3639 – </w:t>
      </w:r>
      <w:proofErr w:type="spellStart"/>
      <w:r w:rsidR="008A3005">
        <w:t>xxxx</w:t>
      </w:r>
      <w:proofErr w:type="spellEnd"/>
      <w:r w:rsidR="008A3005">
        <w:t xml:space="preserve"> +</w:t>
      </w:r>
      <w:r>
        <w:tab/>
      </w:r>
    </w:p>
    <w:p w:rsidR="00357EC0" w:rsidRDefault="00357EC0" w:rsidP="00357EC0">
      <w:r>
        <w:tab/>
      </w:r>
      <w:r>
        <w:tab/>
      </w:r>
      <w:r>
        <w:tab/>
        <w:t xml:space="preserve">financování                </w:t>
      </w:r>
      <w:r>
        <w:tab/>
      </w:r>
      <w:r>
        <w:tab/>
      </w:r>
      <w:r>
        <w:tab/>
        <w:t>8115</w:t>
      </w:r>
    </w:p>
    <w:p w:rsidR="00357EC0" w:rsidRDefault="00357EC0" w:rsidP="00786E13"/>
    <w:p w:rsidR="003E55F8" w:rsidRDefault="003E55F8" w:rsidP="003E55F8">
      <w:pPr>
        <w:pStyle w:val="Zkladntext2"/>
      </w:pPr>
      <w:r>
        <w:t xml:space="preserve">RO  č. </w:t>
      </w:r>
      <w:r w:rsidR="00357EC0">
        <w:t>85</w:t>
      </w:r>
      <w:r w:rsidR="006D27E9">
        <w:t xml:space="preserve">  </w:t>
      </w:r>
      <w:r>
        <w:t xml:space="preserve">ve výši  </w:t>
      </w:r>
      <w:r w:rsidR="0063004E">
        <w:t>1</w:t>
      </w:r>
      <w:r w:rsidR="00357EC0">
        <w:t>5</w:t>
      </w:r>
      <w:r w:rsidR="00C8367A">
        <w:t>0</w:t>
      </w:r>
      <w:r w:rsidR="00263D02">
        <w:t>.</w:t>
      </w:r>
      <w:r w:rsidR="00C8367A">
        <w:t>000</w:t>
      </w:r>
      <w:r>
        <w:t xml:space="preserve"> Kč</w:t>
      </w:r>
    </w:p>
    <w:p w:rsidR="00595D65" w:rsidRDefault="00595D65" w:rsidP="00595D65">
      <w:pPr>
        <w:widowControl w:val="0"/>
        <w:autoSpaceDE w:val="0"/>
        <w:autoSpaceDN w:val="0"/>
        <w:adjustRightInd w:val="0"/>
        <w:jc w:val="both"/>
      </w:pPr>
      <w:r>
        <w:t>Přesun</w:t>
      </w:r>
      <w:r w:rsidR="00357EC0">
        <w:t xml:space="preserve"> finančních prostředků v rámci odboru rozvoje z</w:t>
      </w:r>
      <w:r w:rsidR="00987D3D">
        <w:t> </w:t>
      </w:r>
      <w:r w:rsidR="00357EC0">
        <w:t>položky</w:t>
      </w:r>
      <w:r w:rsidR="00987D3D">
        <w:t xml:space="preserve"> architekton</w:t>
      </w:r>
      <w:r w:rsidR="005553AF">
        <w:t>i</w:t>
      </w:r>
      <w:r w:rsidR="00987D3D">
        <w:t>c</w:t>
      </w:r>
      <w:r w:rsidR="005553AF">
        <w:t>k</w:t>
      </w:r>
      <w:r w:rsidR="00987D3D">
        <w:t>á soutěž na položku městský mobiliář</w:t>
      </w:r>
      <w:r>
        <w:t xml:space="preserve"> na nákup nových odpadkových košů do města. Tyto budou postupně instalovány na místech dle individuálních požadavků obyvatel města. </w:t>
      </w:r>
    </w:p>
    <w:p w:rsidR="00595D65" w:rsidRDefault="00595D65" w:rsidP="00595D65">
      <w:r>
        <w:t>Rozpočtová skladba -</w:t>
      </w:r>
      <w:r>
        <w:tab/>
        <w:t>výdaje</w:t>
      </w:r>
      <w:r>
        <w:tab/>
      </w:r>
      <w:r>
        <w:tab/>
      </w:r>
      <w:r>
        <w:tab/>
        <w:t xml:space="preserve">  </w:t>
      </w:r>
      <w:r w:rsidR="00CC4A68">
        <w:t xml:space="preserve"> </w:t>
      </w:r>
      <w:r>
        <w:t xml:space="preserve">292 – </w:t>
      </w:r>
      <w:proofErr w:type="spellStart"/>
      <w:r>
        <w:t>xxxx</w:t>
      </w:r>
      <w:proofErr w:type="spellEnd"/>
      <w:r>
        <w:t xml:space="preserve"> – </w:t>
      </w:r>
      <w:proofErr w:type="spellStart"/>
      <w:r>
        <w:t>xxxx</w:t>
      </w:r>
      <w:proofErr w:type="spellEnd"/>
      <w:r>
        <w:t xml:space="preserve"> –</w:t>
      </w:r>
    </w:p>
    <w:p w:rsidR="00B275B0" w:rsidRDefault="00595D65" w:rsidP="00595D65">
      <w:r>
        <w:tab/>
      </w:r>
      <w:r>
        <w:tab/>
      </w:r>
      <w:r>
        <w:tab/>
        <w:t xml:space="preserve">výdaje                </w:t>
      </w:r>
      <w:r>
        <w:tab/>
        <w:t xml:space="preserve">  </w:t>
      </w:r>
      <w:r w:rsidR="00CC4A68">
        <w:t xml:space="preserve"> </w:t>
      </w:r>
      <w:r>
        <w:t xml:space="preserve">294 – 3639 – </w:t>
      </w:r>
      <w:proofErr w:type="spellStart"/>
      <w:r>
        <w:t>xxxx</w:t>
      </w:r>
      <w:proofErr w:type="spellEnd"/>
      <w:r>
        <w:t xml:space="preserve"> +</w:t>
      </w:r>
      <w:r>
        <w:tab/>
      </w:r>
    </w:p>
    <w:p w:rsidR="00B275B0" w:rsidRDefault="00B275B0" w:rsidP="00595D65"/>
    <w:p w:rsidR="00CD1DA7" w:rsidRDefault="00CD1DA7" w:rsidP="00CD1DA7">
      <w:pPr>
        <w:pStyle w:val="Zkladntext2"/>
      </w:pPr>
      <w:r>
        <w:t>RO  č. 86  ve výši  170.000 Kč</w:t>
      </w:r>
    </w:p>
    <w:p w:rsidR="00CD1DA7" w:rsidRDefault="00CD1DA7" w:rsidP="00CD1DA7">
      <w:pPr>
        <w:pStyle w:val="Zkladntext"/>
      </w:pPr>
      <w:r>
        <w:t xml:space="preserve">Navýšení rozpočtu odboru rozvoje na pořízení studie objektu  čp. 1415 v ulici Na Ostrově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389/2 v </w:t>
      </w:r>
      <w:proofErr w:type="spellStart"/>
      <w:r>
        <w:t>k.ú</w:t>
      </w:r>
      <w:proofErr w:type="spellEnd"/>
      <w:r>
        <w:t xml:space="preserve">. Strakonice. Studie bude řešit návrh uspořádání a fungování </w:t>
      </w:r>
      <w:r w:rsidRPr="00850A9A">
        <w:t>objektu</w:t>
      </w:r>
      <w:r>
        <w:t xml:space="preserve"> včetně návazností na okolní území a využití parteru. Rozpočtové opatření bude kryto použitím prostředků minulých let.</w:t>
      </w:r>
    </w:p>
    <w:p w:rsidR="00CD1DA7" w:rsidRDefault="00CD1DA7" w:rsidP="00CD1DA7">
      <w:r>
        <w:t>Rozpočtová skladba -</w:t>
      </w:r>
      <w:r>
        <w:tab/>
        <w:t>výdaje</w:t>
      </w:r>
      <w:r>
        <w:tab/>
      </w:r>
      <w:r>
        <w:tab/>
      </w:r>
      <w:r>
        <w:tab/>
        <w:t xml:space="preserve">  290 – 3635 – 5166</w:t>
      </w:r>
    </w:p>
    <w:p w:rsidR="00CD1DA7" w:rsidRDefault="00CD1DA7" w:rsidP="00CD1DA7">
      <w:r>
        <w:tab/>
      </w:r>
      <w:r>
        <w:tab/>
      </w:r>
      <w:r>
        <w:tab/>
        <w:t xml:space="preserve">financování                </w:t>
      </w:r>
      <w:r>
        <w:tab/>
      </w:r>
      <w:r>
        <w:tab/>
      </w:r>
      <w:r>
        <w:tab/>
        <w:t>8115</w:t>
      </w:r>
    </w:p>
    <w:p w:rsidR="002623EE" w:rsidRDefault="002623EE" w:rsidP="00CD1DA7"/>
    <w:p w:rsidR="002623EE" w:rsidRDefault="002623EE" w:rsidP="002623EE">
      <w:pPr>
        <w:pStyle w:val="Zkladntext2"/>
      </w:pPr>
      <w:r>
        <w:t>RO  č. 87  ve výši  120.000 Kč</w:t>
      </w:r>
    </w:p>
    <w:p w:rsidR="002623EE" w:rsidRDefault="002623EE" w:rsidP="002623EE">
      <w:pPr>
        <w:pStyle w:val="Zkladntext"/>
      </w:pPr>
      <w:r>
        <w:t>Navýšení rozpočtu odboru životního prostředí na výdaje spojené s úpravou zeleně v okolí nové prodejny (vrátnice) Měšťanského pivovaru Dudák ve Strakonicích.</w:t>
      </w:r>
      <w:r w:rsidRPr="002623EE">
        <w:t xml:space="preserve"> </w:t>
      </w:r>
      <w:r>
        <w:t xml:space="preserve">Uvedená částka bude pokrývat náklady na chemické odplevelení pozemků, nákup a instalaci kokosové rohože pro zpevnění svahu, nákup a výsadbu rostlin a nákup a </w:t>
      </w:r>
      <w:proofErr w:type="spellStart"/>
      <w:r>
        <w:t>zamulčování</w:t>
      </w:r>
      <w:proofErr w:type="spellEnd"/>
      <w:r>
        <w:t xml:space="preserve"> drcenou kůrou. Rozpočtové opatření bude kryto použitím prostředků minulých let.</w:t>
      </w:r>
    </w:p>
    <w:p w:rsidR="002623EE" w:rsidRDefault="002623EE" w:rsidP="002623EE">
      <w:r>
        <w:t>Rozpočtová skladba -</w:t>
      </w:r>
      <w:r>
        <w:tab/>
        <w:t>výdaje</w:t>
      </w:r>
      <w:r>
        <w:tab/>
      </w:r>
      <w:r>
        <w:tab/>
      </w:r>
      <w:r>
        <w:tab/>
        <w:t xml:space="preserve">  290 – 3635 – 5166</w:t>
      </w:r>
    </w:p>
    <w:p w:rsidR="002623EE" w:rsidRDefault="002623EE" w:rsidP="002623EE">
      <w:r>
        <w:tab/>
      </w:r>
      <w:r>
        <w:tab/>
      </w:r>
      <w:r>
        <w:tab/>
        <w:t xml:space="preserve">financování                </w:t>
      </w:r>
      <w:r>
        <w:tab/>
      </w:r>
      <w:r>
        <w:tab/>
      </w:r>
      <w:r>
        <w:tab/>
        <w:t>8115</w:t>
      </w:r>
    </w:p>
    <w:p w:rsidR="005553AF" w:rsidRDefault="005553AF" w:rsidP="005553AF">
      <w:pPr>
        <w:pStyle w:val="Zkladntext2"/>
      </w:pPr>
      <w:r>
        <w:lastRenderedPageBreak/>
        <w:t>RO  č. 8</w:t>
      </w:r>
      <w:r w:rsidR="00A42F54">
        <w:t>8</w:t>
      </w:r>
      <w:r>
        <w:t xml:space="preserve">  ve výši  </w:t>
      </w:r>
      <w:r w:rsidRPr="00095BE6">
        <w:t>1</w:t>
      </w:r>
      <w:r w:rsidR="00095BE6">
        <w:t>8</w:t>
      </w:r>
      <w:r w:rsidRPr="00095BE6">
        <w:t>0.000 Kč</w:t>
      </w:r>
    </w:p>
    <w:p w:rsidR="005553AF" w:rsidRDefault="005553AF" w:rsidP="005553AF">
      <w:pPr>
        <w:widowControl w:val="0"/>
        <w:autoSpaceDE w:val="0"/>
        <w:autoSpaceDN w:val="0"/>
        <w:adjustRightInd w:val="0"/>
        <w:jc w:val="both"/>
      </w:pPr>
      <w:r>
        <w:t>Přesun finančních prostředků v rámci rozpočtu městské policie</w:t>
      </w:r>
      <w:r w:rsidR="00935D2F">
        <w:t xml:space="preserve"> z investičních prostředků</w:t>
      </w:r>
      <w:r w:rsidR="00095BE6">
        <w:t xml:space="preserve"> schválených</w:t>
      </w:r>
      <w:r w:rsidR="00935D2F">
        <w:t xml:space="preserve"> na modernizaci vozového parku na </w:t>
      </w:r>
      <w:r w:rsidR="00095BE6">
        <w:t xml:space="preserve">neinvestiční prostředky, které budou použity na </w:t>
      </w:r>
      <w:r w:rsidR="00742F93">
        <w:t xml:space="preserve">pořízení </w:t>
      </w:r>
      <w:r w:rsidR="00095BE6">
        <w:t xml:space="preserve">2 </w:t>
      </w:r>
      <w:r w:rsidR="00742F93">
        <w:t xml:space="preserve">služebních osobních vozidel formou </w:t>
      </w:r>
      <w:r w:rsidR="00095BE6">
        <w:t>operativního</w:t>
      </w:r>
      <w:r w:rsidR="00742F93">
        <w:t xml:space="preserve"> </w:t>
      </w:r>
      <w:r w:rsidR="00935D2F">
        <w:t>leasing</w:t>
      </w:r>
      <w:r w:rsidR="00742F93">
        <w:t>u</w:t>
      </w:r>
      <w:r w:rsidR="00935D2F">
        <w:t>.</w:t>
      </w:r>
    </w:p>
    <w:p w:rsidR="00CD1DA7" w:rsidRDefault="00CD1DA7" w:rsidP="005553AF"/>
    <w:p w:rsidR="00935D2F" w:rsidRDefault="00935D2F" w:rsidP="00935D2F">
      <w:pPr>
        <w:pStyle w:val="Zkladntext"/>
      </w:pPr>
      <w:r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7"/>
        <w:gridCol w:w="156"/>
        <w:gridCol w:w="1211"/>
        <w:gridCol w:w="941"/>
        <w:gridCol w:w="751"/>
        <w:gridCol w:w="731"/>
        <w:gridCol w:w="993"/>
        <w:gridCol w:w="1010"/>
      </w:tblGrid>
      <w:tr w:rsidR="00935D2F" w:rsidTr="001B6445">
        <w:trPr>
          <w:trHeight w:val="495"/>
        </w:trPr>
        <w:tc>
          <w:tcPr>
            <w:tcW w:w="352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5D2F" w:rsidRDefault="00935D2F" w:rsidP="001B644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5D2F" w:rsidRDefault="00935D2F" w:rsidP="001B644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5D2F" w:rsidRDefault="00935D2F" w:rsidP="001B644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Schv.rozp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5D2F" w:rsidRDefault="00935D2F" w:rsidP="001B644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5D2F" w:rsidRDefault="00935D2F" w:rsidP="001B644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5D2F" w:rsidRDefault="00935D2F" w:rsidP="00742F9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1</w:t>
            </w:r>
            <w:r w:rsidR="00742F93">
              <w:rPr>
                <w:rFonts w:ascii="Arial" w:hAnsi="Arial"/>
                <w:b/>
                <w:bCs/>
                <w:sz w:val="18"/>
                <w:szCs w:val="18"/>
              </w:rPr>
              <w:t>3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  <w:r w:rsidR="00742F93">
              <w:rPr>
                <w:rFonts w:ascii="Arial" w:hAnsi="Arial"/>
                <w:b/>
                <w:bCs/>
                <w:sz w:val="18"/>
                <w:szCs w:val="18"/>
              </w:rPr>
              <w:t>6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5D2F" w:rsidRDefault="00935D2F" w:rsidP="001B644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935D2F" w:rsidTr="001B6445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935D2F" w:rsidP="00742F9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MP – pořízení služ</w:t>
            </w:r>
            <w:r w:rsidR="00742F93">
              <w:rPr>
                <w:rFonts w:ascii="Arial" w:hAnsi="Arial"/>
                <w:sz w:val="18"/>
                <w:szCs w:val="18"/>
              </w:rPr>
              <w:t>ebních au</w:t>
            </w:r>
            <w:r>
              <w:rPr>
                <w:rFonts w:ascii="Arial" w:hAnsi="Arial"/>
                <w:sz w:val="18"/>
                <w:szCs w:val="18"/>
              </w:rPr>
              <w:t>t na leasing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935D2F" w:rsidP="001B644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095BE6" w:rsidP="001B64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095BE6" w:rsidP="00095BE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180,0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095BE6" w:rsidP="001B64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180,0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095BE6" w:rsidP="001B64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095BE6" w:rsidP="001B64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180,0</w:t>
            </w:r>
          </w:p>
        </w:tc>
      </w:tr>
      <w:tr w:rsidR="00935D2F" w:rsidTr="001B6445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935D2F" w:rsidP="001B644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935D2F" w:rsidP="001B644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935D2F" w:rsidP="00935D2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MP - investice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095BE6" w:rsidP="001B64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095BE6" w:rsidP="001B64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-180,0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095BE6" w:rsidP="001B64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095BE6" w:rsidP="001B64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B275B0" w:rsidP="001B64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200,0</w:t>
            </w:r>
          </w:p>
        </w:tc>
      </w:tr>
      <w:tr w:rsidR="00935D2F" w:rsidTr="001B6445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935D2F" w:rsidP="001B644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935D2F" w:rsidP="001B644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935D2F" w:rsidP="001B644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935D2F" w:rsidP="001B644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935D2F" w:rsidP="001B644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935D2F" w:rsidP="001B644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935D2F" w:rsidP="001B644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935D2F" w:rsidP="001B644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935D2F" w:rsidTr="001B6445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935D2F" w:rsidP="001B644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935D2F" w:rsidP="001B644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935D2F" w:rsidP="001B644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935D2F" w:rsidP="001B644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935D2F" w:rsidP="001B644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935D2F" w:rsidP="001B644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935D2F" w:rsidP="001B644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935D2F" w:rsidP="001B644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935D2F" w:rsidTr="001B6445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935D2F" w:rsidP="001B644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935D2F" w:rsidP="001B644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935D2F" w:rsidP="001B64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B275B0" w:rsidP="001B64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B275B0" w:rsidP="001B64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B275B0" w:rsidP="001B64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180,0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935D2F" w:rsidP="001B64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935D2F" w:rsidP="001B644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935D2F" w:rsidTr="001B6445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742F93" w:rsidP="00742F9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Výdaje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935D2F" w:rsidP="001B644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935D2F" w:rsidP="001B64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B275B0" w:rsidP="001B64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B275B0" w:rsidP="001B64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B275B0" w:rsidP="001B64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-180,0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935D2F" w:rsidP="001B644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D2F" w:rsidRDefault="00935D2F" w:rsidP="001B644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CD1DA7" w:rsidRDefault="00CD1DA7" w:rsidP="005553AF">
      <w:pPr>
        <w:pStyle w:val="Zkladntext2"/>
      </w:pPr>
    </w:p>
    <w:p w:rsidR="005553AF" w:rsidRDefault="005553AF" w:rsidP="005553AF">
      <w:pPr>
        <w:pStyle w:val="Zkladntext2"/>
      </w:pPr>
      <w:r>
        <w:t xml:space="preserve">RO  č. </w:t>
      </w:r>
      <w:r w:rsidR="00A42F54">
        <w:t>89</w:t>
      </w:r>
      <w:r>
        <w:t xml:space="preserve">  ve výši  218</w:t>
      </w:r>
      <w:r w:rsidRPr="005553AF">
        <w:t>.000 Kč</w:t>
      </w:r>
    </w:p>
    <w:p w:rsidR="00560028" w:rsidRDefault="005553AF" w:rsidP="00560028">
      <w:pPr>
        <w:jc w:val="both"/>
      </w:pPr>
      <w:r>
        <w:t xml:space="preserve">Investiční příspěvek příspěvkové organizaci STARZ Strakonice na </w:t>
      </w:r>
      <w:r w:rsidR="0075292A">
        <w:t>realizaci</w:t>
      </w:r>
      <w:r w:rsidR="0065460E">
        <w:t xml:space="preserve"> akc</w:t>
      </w:r>
      <w:r w:rsidR="0075292A">
        <w:t>e</w:t>
      </w:r>
      <w:r w:rsidR="0065460E">
        <w:t xml:space="preserve"> „Posilující zdroj podzemní vody pro zásobení plaveckého a zimního stadionu STARZ“. Jde o </w:t>
      </w:r>
      <w:r>
        <w:t>kompletní  realizaci  posilujícího zdroje vody (nový vrt) z důvodu malé vydatnosti původních vrtů</w:t>
      </w:r>
      <w:r w:rsidR="0065460E">
        <w:t xml:space="preserve"> </w:t>
      </w:r>
      <w:r w:rsidR="0075292A">
        <w:t>(</w:t>
      </w:r>
      <w:r w:rsidR="0065460E">
        <w:t>projekt, vrtné práce, doprava a montáž, hydrodynamické zkoušky, laboratorní a hydrogeologické práce)</w:t>
      </w:r>
      <w:r>
        <w:t>. Bez dalšího zdroje vody by organizace byla vlivem stále většího sucha</w:t>
      </w:r>
      <w:r w:rsidR="002854D7">
        <w:t xml:space="preserve"> v </w:t>
      </w:r>
      <w:r>
        <w:t>budoucnu</w:t>
      </w:r>
      <w:r w:rsidR="002854D7">
        <w:t xml:space="preserve"> </w:t>
      </w:r>
      <w:r>
        <w:t>nucena napojit se na veřejný vodovodní řad s důsledkem enormního zvýšení nákladů</w:t>
      </w:r>
      <w:r w:rsidR="0065460E">
        <w:t xml:space="preserve">. </w:t>
      </w:r>
      <w:r w:rsidR="00560028">
        <w:t>Rozpočtové opatření bude</w:t>
      </w:r>
      <w:r w:rsidR="0075292A">
        <w:t xml:space="preserve"> kryto</w:t>
      </w:r>
      <w:r w:rsidR="00560028">
        <w:t xml:space="preserve"> </w:t>
      </w:r>
      <w:r w:rsidR="00560028" w:rsidRPr="002967DC">
        <w:t>vratkami příspěvkových organizací města do</w:t>
      </w:r>
      <w:r w:rsidR="00560028">
        <w:t> </w:t>
      </w:r>
      <w:r w:rsidR="00560028" w:rsidRPr="002967DC">
        <w:t>rozpočtu zřizovatele ve výši nedočerpaných účelových prostředků za</w:t>
      </w:r>
      <w:r w:rsidR="00560028">
        <w:t> </w:t>
      </w:r>
      <w:r w:rsidR="00560028" w:rsidRPr="002967DC">
        <w:t>rok</w:t>
      </w:r>
      <w:r w:rsidR="00560028">
        <w:t> </w:t>
      </w:r>
      <w:r w:rsidR="00560028" w:rsidRPr="002967DC">
        <w:t xml:space="preserve"> 201</w:t>
      </w:r>
      <w:r w:rsidR="00560028">
        <w:t xml:space="preserve">7. </w:t>
      </w:r>
    </w:p>
    <w:p w:rsidR="005553AF" w:rsidRDefault="005553AF" w:rsidP="005553AF">
      <w:r>
        <w:t>Rozpočtová skladba -</w:t>
      </w:r>
      <w:r>
        <w:tab/>
        <w:t>výdaje</w:t>
      </w:r>
      <w:r>
        <w:tab/>
      </w:r>
      <w:r>
        <w:tab/>
      </w:r>
      <w:r>
        <w:tab/>
        <w:t xml:space="preserve">   </w:t>
      </w:r>
      <w:r w:rsidR="0075292A">
        <w:t>1083 – 3412 - 6351</w:t>
      </w:r>
    </w:p>
    <w:p w:rsidR="005553AF" w:rsidRDefault="005553AF" w:rsidP="005553AF">
      <w:r>
        <w:tab/>
      </w:r>
      <w:r>
        <w:tab/>
      </w:r>
      <w:r>
        <w:tab/>
      </w:r>
      <w:r w:rsidR="0075292A">
        <w:t>příjmy</w:t>
      </w:r>
      <w:r>
        <w:t xml:space="preserve">                </w:t>
      </w:r>
      <w:r>
        <w:tab/>
        <w:t xml:space="preserve">   </w:t>
      </w:r>
      <w:proofErr w:type="spellStart"/>
      <w:r w:rsidR="0075292A">
        <w:t>xxxx</w:t>
      </w:r>
      <w:proofErr w:type="spellEnd"/>
      <w:r w:rsidR="0075292A">
        <w:t xml:space="preserve"> – </w:t>
      </w:r>
      <w:proofErr w:type="spellStart"/>
      <w:r w:rsidR="0075292A">
        <w:t>xxxx</w:t>
      </w:r>
      <w:proofErr w:type="spellEnd"/>
      <w:r w:rsidR="0075292A">
        <w:t xml:space="preserve"> - 2229</w:t>
      </w:r>
      <w:r>
        <w:tab/>
      </w:r>
      <w:r>
        <w:tab/>
      </w:r>
    </w:p>
    <w:p w:rsidR="005553AF" w:rsidRDefault="005553AF" w:rsidP="00743580">
      <w:pPr>
        <w:pStyle w:val="Zkladntext2"/>
      </w:pPr>
    </w:p>
    <w:p w:rsidR="00743580" w:rsidRDefault="00743580" w:rsidP="00743580">
      <w:pPr>
        <w:pStyle w:val="Zkladntext2"/>
      </w:pPr>
      <w:r>
        <w:t xml:space="preserve">RO  č. </w:t>
      </w:r>
      <w:r w:rsidR="002623EE">
        <w:t>90</w:t>
      </w:r>
      <w:r>
        <w:t xml:space="preserve">  ve výši </w:t>
      </w:r>
      <w:r w:rsidR="0075292A">
        <w:t xml:space="preserve"> 515</w:t>
      </w:r>
      <w:r>
        <w:t>.000 Kč</w:t>
      </w:r>
    </w:p>
    <w:p w:rsidR="0075292A" w:rsidRDefault="0075292A" w:rsidP="00743580">
      <w:pPr>
        <w:widowControl w:val="0"/>
        <w:autoSpaceDE w:val="0"/>
        <w:autoSpaceDN w:val="0"/>
        <w:adjustRightInd w:val="0"/>
        <w:jc w:val="both"/>
      </w:pPr>
      <w:r>
        <w:t xml:space="preserve">Dotace z ministerstva vnitra  na projekt „Strakonice – asistent prevence kriminality“. Cílem projektu je snižování kriminality, eliminace kriminálně rizikových jevů, omezování příležitostí k páchání trestné činnosti, apod. </w:t>
      </w:r>
    </w:p>
    <w:p w:rsidR="00743580" w:rsidRDefault="00743580" w:rsidP="00743580">
      <w:r>
        <w:t>Rozpočtová skladba -</w:t>
      </w:r>
      <w:r>
        <w:tab/>
        <w:t>výdaje</w:t>
      </w:r>
      <w:r>
        <w:tab/>
      </w:r>
      <w:r>
        <w:tab/>
      </w:r>
      <w:r>
        <w:tab/>
        <w:t>1</w:t>
      </w:r>
      <w:r w:rsidR="0075292A">
        <w:t xml:space="preserve"> – 5311</w:t>
      </w:r>
      <w:r>
        <w:t xml:space="preserve"> – 5</w:t>
      </w:r>
      <w:r w:rsidR="0075292A">
        <w:t>xxx – ÚZ  14 032</w:t>
      </w:r>
    </w:p>
    <w:p w:rsidR="0075292A" w:rsidRDefault="0075292A" w:rsidP="00743580">
      <w:r>
        <w:tab/>
      </w:r>
      <w:r>
        <w:tab/>
      </w:r>
      <w:r>
        <w:tab/>
        <w:t>příjmy</w:t>
      </w:r>
      <w:r>
        <w:tab/>
      </w:r>
      <w:r>
        <w:tab/>
      </w:r>
      <w:r>
        <w:tab/>
        <w:t>1 – 0000 – 4116 – ÚZ  14</w:t>
      </w:r>
      <w:r w:rsidR="00264E8A">
        <w:t> </w:t>
      </w:r>
      <w:r>
        <w:t>032</w:t>
      </w:r>
    </w:p>
    <w:p w:rsidR="0075292A" w:rsidRDefault="0075292A" w:rsidP="00743580"/>
    <w:p w:rsidR="00264E8A" w:rsidRDefault="00264E8A" w:rsidP="00743580"/>
    <w:p w:rsidR="00264E8A" w:rsidRPr="002623EE" w:rsidRDefault="002623EE" w:rsidP="002623EE">
      <w:pPr>
        <w:pStyle w:val="Nadpis2"/>
        <w:numPr>
          <w:ilvl w:val="0"/>
          <w:numId w:val="0"/>
        </w:numPr>
      </w:pPr>
      <w:r>
        <w:t xml:space="preserve">2) </w:t>
      </w:r>
      <w:r w:rsidR="00264E8A" w:rsidRPr="002623EE">
        <w:t xml:space="preserve">Použití IF – </w:t>
      </w:r>
      <w:r w:rsidR="00742F93" w:rsidRPr="002623EE">
        <w:t>STARZ</w:t>
      </w:r>
      <w:r w:rsidR="00264E8A" w:rsidRPr="002623EE">
        <w:t xml:space="preserve"> Strakonice</w:t>
      </w:r>
    </w:p>
    <w:p w:rsidR="00264E8A" w:rsidRDefault="00264E8A" w:rsidP="00264E8A"/>
    <w:p w:rsidR="00264E8A" w:rsidRDefault="00264E8A" w:rsidP="00264E8A">
      <w:pPr>
        <w:rPr>
          <w:i/>
          <w:iCs/>
        </w:rPr>
      </w:pPr>
      <w:r>
        <w:rPr>
          <w:i/>
          <w:iCs/>
        </w:rPr>
        <w:t>Finanční odbor (Ing. Jankovcová) doporučuje RM přijmout níže uvedené usnesení:</w:t>
      </w:r>
    </w:p>
    <w:p w:rsidR="00264E8A" w:rsidRDefault="00264E8A" w:rsidP="00264E8A"/>
    <w:p w:rsidR="00264E8A" w:rsidRDefault="00264E8A" w:rsidP="00264E8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264E8A" w:rsidRDefault="00264E8A" w:rsidP="00264E8A">
      <w:r>
        <w:t>RM po projednání</w:t>
      </w:r>
    </w:p>
    <w:p w:rsidR="00264E8A" w:rsidRDefault="00264E8A" w:rsidP="00264E8A">
      <w:pPr>
        <w:pStyle w:val="Nadpis3"/>
      </w:pPr>
      <w:r>
        <w:t>I. Souhlasí</w:t>
      </w:r>
    </w:p>
    <w:p w:rsidR="00264E8A" w:rsidRDefault="00264E8A" w:rsidP="00264E8A">
      <w:pPr>
        <w:pStyle w:val="Zkladntext"/>
      </w:pPr>
      <w:r>
        <w:t xml:space="preserve">s použitím investičního fondu příspěvkové organizace </w:t>
      </w:r>
      <w:r w:rsidR="00742F93">
        <w:t>Správa tělovýchovných a rekreačních zařízení Strakonice</w:t>
      </w:r>
      <w:r>
        <w:t xml:space="preserve"> na</w:t>
      </w:r>
      <w:r w:rsidR="00A42F54">
        <w:t xml:space="preserve"> technické zhodnocení „Detekce úniku čpavku na zimním stadionu“ </w:t>
      </w:r>
      <w:r>
        <w:t>ve</w:t>
      </w:r>
      <w:r w:rsidR="00A42F54">
        <w:t> </w:t>
      </w:r>
      <w:r>
        <w:t xml:space="preserve">výši </w:t>
      </w:r>
      <w:r w:rsidR="00A42F54">
        <w:t>1</w:t>
      </w:r>
      <w:r>
        <w:t xml:space="preserve">4.000 Kč. </w:t>
      </w:r>
      <w:r w:rsidR="00A42F54">
        <w:t>V předchozích letech byla na tuto akci již profinancována částka 47.052 Kč, k dokončení je třeba provést přenos signálu při poruše nebo poplachu z ústředny na stanovená mobilní čísla.</w:t>
      </w:r>
    </w:p>
    <w:p w:rsidR="002623EE" w:rsidRDefault="002623EE" w:rsidP="002623EE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bookmarkStart w:id="0" w:name="_GoBack"/>
      <w:bookmarkEnd w:id="0"/>
    </w:p>
    <w:sectPr w:rsidR="002623EE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1C2B69"/>
    <w:multiLevelType w:val="hybridMultilevel"/>
    <w:tmpl w:val="6B2CF66E"/>
    <w:lvl w:ilvl="0" w:tplc="5F36F256">
      <w:start w:val="1"/>
      <w:numFmt w:val="decimal"/>
      <w:pStyle w:val="Nadpis2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1"/>
  </w:num>
  <w:num w:numId="5">
    <w:abstractNumId w:val="1"/>
  </w:num>
  <w:num w:numId="6">
    <w:abstractNumId w:val="14"/>
  </w:num>
  <w:num w:numId="7">
    <w:abstractNumId w:val="8"/>
  </w:num>
  <w:num w:numId="8">
    <w:abstractNumId w:val="12"/>
  </w:num>
  <w:num w:numId="9">
    <w:abstractNumId w:val="5"/>
  </w:num>
  <w:num w:numId="10">
    <w:abstractNumId w:val="9"/>
  </w:num>
  <w:num w:numId="11">
    <w:abstractNumId w:val="13"/>
  </w:num>
  <w:num w:numId="12">
    <w:abstractNumId w:val="10"/>
  </w:num>
  <w:num w:numId="13">
    <w:abstractNumId w:val="2"/>
  </w:num>
  <w:num w:numId="14">
    <w:abstractNumId w:val="0"/>
  </w:num>
  <w:num w:numId="15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52A74"/>
    <w:rsid w:val="000835C8"/>
    <w:rsid w:val="00085406"/>
    <w:rsid w:val="00094215"/>
    <w:rsid w:val="00095BE6"/>
    <w:rsid w:val="000A6BC1"/>
    <w:rsid w:val="000A77CB"/>
    <w:rsid w:val="000B1182"/>
    <w:rsid w:val="000D3853"/>
    <w:rsid w:val="000E5EAF"/>
    <w:rsid w:val="000E6353"/>
    <w:rsid w:val="00102479"/>
    <w:rsid w:val="00102722"/>
    <w:rsid w:val="00124687"/>
    <w:rsid w:val="001263FF"/>
    <w:rsid w:val="00134117"/>
    <w:rsid w:val="00141E6A"/>
    <w:rsid w:val="00161B19"/>
    <w:rsid w:val="001665E9"/>
    <w:rsid w:val="00166B0F"/>
    <w:rsid w:val="0017026A"/>
    <w:rsid w:val="00183B49"/>
    <w:rsid w:val="001B1D2B"/>
    <w:rsid w:val="001B26EA"/>
    <w:rsid w:val="001B5877"/>
    <w:rsid w:val="001C395E"/>
    <w:rsid w:val="001D2FEC"/>
    <w:rsid w:val="001D7D25"/>
    <w:rsid w:val="001E7797"/>
    <w:rsid w:val="001E78A6"/>
    <w:rsid w:val="001F1B8D"/>
    <w:rsid w:val="00211CC6"/>
    <w:rsid w:val="00216B2F"/>
    <w:rsid w:val="00217EDF"/>
    <w:rsid w:val="00223606"/>
    <w:rsid w:val="00224392"/>
    <w:rsid w:val="00253FA7"/>
    <w:rsid w:val="002623EE"/>
    <w:rsid w:val="00263D02"/>
    <w:rsid w:val="00264AEC"/>
    <w:rsid w:val="00264E8A"/>
    <w:rsid w:val="00275F93"/>
    <w:rsid w:val="002854D7"/>
    <w:rsid w:val="0029381C"/>
    <w:rsid w:val="002B0832"/>
    <w:rsid w:val="002E3C56"/>
    <w:rsid w:val="002F58A7"/>
    <w:rsid w:val="00302B54"/>
    <w:rsid w:val="00344D47"/>
    <w:rsid w:val="00346BB0"/>
    <w:rsid w:val="00354733"/>
    <w:rsid w:val="00357198"/>
    <w:rsid w:val="00357EC0"/>
    <w:rsid w:val="00371FB1"/>
    <w:rsid w:val="00373578"/>
    <w:rsid w:val="003A435A"/>
    <w:rsid w:val="003D4F75"/>
    <w:rsid w:val="003D5DA3"/>
    <w:rsid w:val="003E1120"/>
    <w:rsid w:val="003E35C3"/>
    <w:rsid w:val="003E55F8"/>
    <w:rsid w:val="003E7F17"/>
    <w:rsid w:val="003F19A8"/>
    <w:rsid w:val="003F60E2"/>
    <w:rsid w:val="00403DFF"/>
    <w:rsid w:val="004133EB"/>
    <w:rsid w:val="004220EB"/>
    <w:rsid w:val="00422C64"/>
    <w:rsid w:val="0042700B"/>
    <w:rsid w:val="00430EC5"/>
    <w:rsid w:val="0043109B"/>
    <w:rsid w:val="00433C25"/>
    <w:rsid w:val="0044356B"/>
    <w:rsid w:val="004538BF"/>
    <w:rsid w:val="00465923"/>
    <w:rsid w:val="00466796"/>
    <w:rsid w:val="00471F08"/>
    <w:rsid w:val="00473D88"/>
    <w:rsid w:val="00476C6F"/>
    <w:rsid w:val="004B3CCE"/>
    <w:rsid w:val="004C5491"/>
    <w:rsid w:val="004F111F"/>
    <w:rsid w:val="004F5290"/>
    <w:rsid w:val="004F6997"/>
    <w:rsid w:val="00503620"/>
    <w:rsid w:val="0050455F"/>
    <w:rsid w:val="00515C95"/>
    <w:rsid w:val="005265A1"/>
    <w:rsid w:val="00527B29"/>
    <w:rsid w:val="00533A30"/>
    <w:rsid w:val="00554488"/>
    <w:rsid w:val="00555336"/>
    <w:rsid w:val="005553AF"/>
    <w:rsid w:val="00560028"/>
    <w:rsid w:val="005641A9"/>
    <w:rsid w:val="00564F1B"/>
    <w:rsid w:val="00571569"/>
    <w:rsid w:val="00585045"/>
    <w:rsid w:val="00592B4C"/>
    <w:rsid w:val="00595D65"/>
    <w:rsid w:val="005B2D03"/>
    <w:rsid w:val="005C069A"/>
    <w:rsid w:val="005C31DE"/>
    <w:rsid w:val="005D076E"/>
    <w:rsid w:val="005D7ACF"/>
    <w:rsid w:val="00614052"/>
    <w:rsid w:val="00620132"/>
    <w:rsid w:val="0063004E"/>
    <w:rsid w:val="006454A9"/>
    <w:rsid w:val="00645B1C"/>
    <w:rsid w:val="0065460E"/>
    <w:rsid w:val="00655BD3"/>
    <w:rsid w:val="00665016"/>
    <w:rsid w:val="00685862"/>
    <w:rsid w:val="00691229"/>
    <w:rsid w:val="00691575"/>
    <w:rsid w:val="006A49B4"/>
    <w:rsid w:val="006C0596"/>
    <w:rsid w:val="006C1765"/>
    <w:rsid w:val="006D27E9"/>
    <w:rsid w:val="006F3E0B"/>
    <w:rsid w:val="00702478"/>
    <w:rsid w:val="00710D8B"/>
    <w:rsid w:val="007116A8"/>
    <w:rsid w:val="00717DE3"/>
    <w:rsid w:val="00736BF8"/>
    <w:rsid w:val="00737FA0"/>
    <w:rsid w:val="00742F93"/>
    <w:rsid w:val="00743580"/>
    <w:rsid w:val="0075292A"/>
    <w:rsid w:val="0075777C"/>
    <w:rsid w:val="007646D2"/>
    <w:rsid w:val="0077043F"/>
    <w:rsid w:val="00770D77"/>
    <w:rsid w:val="00776F9A"/>
    <w:rsid w:val="00786E13"/>
    <w:rsid w:val="00787618"/>
    <w:rsid w:val="00797E84"/>
    <w:rsid w:val="007A2432"/>
    <w:rsid w:val="007A4057"/>
    <w:rsid w:val="007A5C7D"/>
    <w:rsid w:val="007B1568"/>
    <w:rsid w:val="007B1739"/>
    <w:rsid w:val="007B7CE0"/>
    <w:rsid w:val="007D024A"/>
    <w:rsid w:val="007D30D8"/>
    <w:rsid w:val="007F369C"/>
    <w:rsid w:val="007F51E5"/>
    <w:rsid w:val="007F5578"/>
    <w:rsid w:val="008030F0"/>
    <w:rsid w:val="00834B7E"/>
    <w:rsid w:val="00845BD1"/>
    <w:rsid w:val="00851A96"/>
    <w:rsid w:val="008621CC"/>
    <w:rsid w:val="00870E11"/>
    <w:rsid w:val="008A3005"/>
    <w:rsid w:val="008B4B96"/>
    <w:rsid w:val="008F1F41"/>
    <w:rsid w:val="008F2CF5"/>
    <w:rsid w:val="00901BC1"/>
    <w:rsid w:val="00907975"/>
    <w:rsid w:val="00907D6D"/>
    <w:rsid w:val="00912D55"/>
    <w:rsid w:val="009225A5"/>
    <w:rsid w:val="00930F3C"/>
    <w:rsid w:val="00931922"/>
    <w:rsid w:val="00935D2F"/>
    <w:rsid w:val="0093792A"/>
    <w:rsid w:val="00937EEE"/>
    <w:rsid w:val="0094095D"/>
    <w:rsid w:val="00943777"/>
    <w:rsid w:val="009509E1"/>
    <w:rsid w:val="009747B2"/>
    <w:rsid w:val="0097645F"/>
    <w:rsid w:val="00984A32"/>
    <w:rsid w:val="00987D3D"/>
    <w:rsid w:val="00995966"/>
    <w:rsid w:val="009E06FB"/>
    <w:rsid w:val="009E096A"/>
    <w:rsid w:val="009F2507"/>
    <w:rsid w:val="009F4861"/>
    <w:rsid w:val="00A01521"/>
    <w:rsid w:val="00A15D10"/>
    <w:rsid w:val="00A22BED"/>
    <w:rsid w:val="00A3663F"/>
    <w:rsid w:val="00A37D33"/>
    <w:rsid w:val="00A42F54"/>
    <w:rsid w:val="00A6151C"/>
    <w:rsid w:val="00A64FB6"/>
    <w:rsid w:val="00A66E5B"/>
    <w:rsid w:val="00AC000F"/>
    <w:rsid w:val="00AC12EC"/>
    <w:rsid w:val="00AC1A09"/>
    <w:rsid w:val="00AC5F4E"/>
    <w:rsid w:val="00AC7D4C"/>
    <w:rsid w:val="00AD2EB1"/>
    <w:rsid w:val="00AD7123"/>
    <w:rsid w:val="00AE1A47"/>
    <w:rsid w:val="00AE2CE2"/>
    <w:rsid w:val="00AE5892"/>
    <w:rsid w:val="00AF7702"/>
    <w:rsid w:val="00B009B6"/>
    <w:rsid w:val="00B176CC"/>
    <w:rsid w:val="00B26213"/>
    <w:rsid w:val="00B275B0"/>
    <w:rsid w:val="00B36185"/>
    <w:rsid w:val="00B43F96"/>
    <w:rsid w:val="00B47BE9"/>
    <w:rsid w:val="00B526D2"/>
    <w:rsid w:val="00B62BB4"/>
    <w:rsid w:val="00B632DC"/>
    <w:rsid w:val="00B65A78"/>
    <w:rsid w:val="00B71F7B"/>
    <w:rsid w:val="00B74091"/>
    <w:rsid w:val="00B80A07"/>
    <w:rsid w:val="00B81C85"/>
    <w:rsid w:val="00BA284D"/>
    <w:rsid w:val="00BA75B3"/>
    <w:rsid w:val="00BC7806"/>
    <w:rsid w:val="00BD4D3B"/>
    <w:rsid w:val="00BF084B"/>
    <w:rsid w:val="00C01E93"/>
    <w:rsid w:val="00C0564E"/>
    <w:rsid w:val="00C16B6D"/>
    <w:rsid w:val="00C42459"/>
    <w:rsid w:val="00C44C15"/>
    <w:rsid w:val="00C56885"/>
    <w:rsid w:val="00C57E77"/>
    <w:rsid w:val="00C65EC9"/>
    <w:rsid w:val="00C72F33"/>
    <w:rsid w:val="00C75CEB"/>
    <w:rsid w:val="00C8367A"/>
    <w:rsid w:val="00C86D21"/>
    <w:rsid w:val="00CC4A68"/>
    <w:rsid w:val="00CD1DA7"/>
    <w:rsid w:val="00CD3E0F"/>
    <w:rsid w:val="00CF4D00"/>
    <w:rsid w:val="00D050EE"/>
    <w:rsid w:val="00D0648E"/>
    <w:rsid w:val="00D14D10"/>
    <w:rsid w:val="00D17684"/>
    <w:rsid w:val="00D20871"/>
    <w:rsid w:val="00D53445"/>
    <w:rsid w:val="00D5458C"/>
    <w:rsid w:val="00D55BDE"/>
    <w:rsid w:val="00D67C9C"/>
    <w:rsid w:val="00D8080B"/>
    <w:rsid w:val="00D910D9"/>
    <w:rsid w:val="00D92952"/>
    <w:rsid w:val="00D93D24"/>
    <w:rsid w:val="00D96D0B"/>
    <w:rsid w:val="00DA55A1"/>
    <w:rsid w:val="00DC3052"/>
    <w:rsid w:val="00DD3AF6"/>
    <w:rsid w:val="00DF0198"/>
    <w:rsid w:val="00E0541F"/>
    <w:rsid w:val="00E10B17"/>
    <w:rsid w:val="00E226CE"/>
    <w:rsid w:val="00E31475"/>
    <w:rsid w:val="00E4250E"/>
    <w:rsid w:val="00E55622"/>
    <w:rsid w:val="00E73EAC"/>
    <w:rsid w:val="00E93088"/>
    <w:rsid w:val="00EA5BAC"/>
    <w:rsid w:val="00EC6A0B"/>
    <w:rsid w:val="00EC6D0B"/>
    <w:rsid w:val="00ED4C2A"/>
    <w:rsid w:val="00ED5EA5"/>
    <w:rsid w:val="00EE1EA8"/>
    <w:rsid w:val="00EE5F83"/>
    <w:rsid w:val="00EF07AE"/>
    <w:rsid w:val="00EF0929"/>
    <w:rsid w:val="00EF11D3"/>
    <w:rsid w:val="00F02BFA"/>
    <w:rsid w:val="00F148ED"/>
    <w:rsid w:val="00F1723E"/>
    <w:rsid w:val="00F22591"/>
    <w:rsid w:val="00F701F6"/>
    <w:rsid w:val="00F757F0"/>
    <w:rsid w:val="00F76760"/>
    <w:rsid w:val="00F83C2F"/>
    <w:rsid w:val="00F96978"/>
    <w:rsid w:val="00FA366D"/>
    <w:rsid w:val="00FA710A"/>
    <w:rsid w:val="00FB2B24"/>
    <w:rsid w:val="00FB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623EE"/>
    <w:pPr>
      <w:keepNext/>
      <w:widowControl w:val="0"/>
      <w:numPr>
        <w:numId w:val="3"/>
      </w:numPr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2623EE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A4683-866E-425D-8F68-942F30A34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3325</TotalTime>
  <Pages>3</Pages>
  <Words>754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67</cp:revision>
  <cp:lastPrinted>2018-06-13T08:04:00Z</cp:lastPrinted>
  <dcterms:created xsi:type="dcterms:W3CDTF">2018-01-15T11:56:00Z</dcterms:created>
  <dcterms:modified xsi:type="dcterms:W3CDTF">2018-06-14T06:33:00Z</dcterms:modified>
</cp:coreProperties>
</file>